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86MS0012-01-2025-001776-60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05-0703/1302/2025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Серкова Вадима Сергеевича,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 18810586240607086691 от 07.06.2024 по делу об административном правонарушении, предусмотренном ч. 2 ст.12.9 Кодекса Российской Федерации об административных правонарушениях, Серкову В.С. назначено наказание в виде штрафа в размере 500 рублей. В установленный ст.32.2 КоАП РФ срок Серков В.С.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Серков В.С.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Серков В.С.,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Серкова В.С.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Серкова В.С.; Постановлением №№ 18810586240607086691 от 07.06.2024г.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Серков В.С., при указанных выше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Серкова В.С.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Серкову В.С.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Серкова В.С.,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Серкову В.С.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Серкова Вадима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0412365400135007032520101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